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B3994" w14:textId="259E9E22" w:rsidR="006A2FE6" w:rsidRPr="00C84B3C" w:rsidRDefault="006A2FE6" w:rsidP="006A2FE6">
      <w:pPr>
        <w:jc w:val="right"/>
        <w:rPr>
          <w:rFonts w:ascii="Arial Narrow" w:hAnsi="Arial Narrow"/>
          <w:sz w:val="20"/>
          <w:szCs w:val="20"/>
        </w:rPr>
      </w:pPr>
      <w:bookmarkStart w:id="0" w:name="_GoBack"/>
      <w:bookmarkEnd w:id="0"/>
      <w:r>
        <w:rPr>
          <w:rFonts w:ascii="Arial Narrow" w:hAnsi="Arial Narrow"/>
          <w:sz w:val="20"/>
          <w:szCs w:val="20"/>
        </w:rPr>
        <w:t>Załącznik nr 1</w:t>
      </w:r>
    </w:p>
    <w:p w14:paraId="4ACCAF1E" w14:textId="2FC2D4B9" w:rsidR="006A2FE6" w:rsidRPr="00C84B3C" w:rsidRDefault="006A2FE6" w:rsidP="006A2FE6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4BD9981D" w:rsidR="0026767B" w:rsidRPr="005E33B7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</w:rPr>
      </w:pPr>
      <w:r w:rsidRPr="005E33B7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576278" w:rsidRPr="00576278">
        <w:rPr>
          <w:rFonts w:ascii="Arial Narrow" w:hAnsi="Arial Narrow"/>
          <w:b/>
        </w:rPr>
        <w:t>Usługa w zakresie całodobowego odbioru, transportu, przechowywania oraz wydawania zwłok osób zmarłych w SPZZOZ w Wyszkowie</w:t>
      </w:r>
      <w:r w:rsidR="000344FF" w:rsidRPr="005E33B7">
        <w:rPr>
          <w:rFonts w:ascii="Arial Narrow" w:hAnsi="Arial Narrow" w:cs="Times New Roman"/>
          <w:b/>
          <w:spacing w:val="-1"/>
        </w:rPr>
        <w:t>”</w:t>
      </w:r>
    </w:p>
    <w:p w14:paraId="263784B7" w14:textId="658CF552" w:rsidR="00705F93" w:rsidRPr="004644F8" w:rsidRDefault="0026767B" w:rsidP="004644F8">
      <w:pPr>
        <w:pStyle w:val="FR4"/>
        <w:spacing w:before="160" w:line="260" w:lineRule="auto"/>
        <w:ind w:left="0" w:firstLine="0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52B524D2" w14:textId="44822985" w:rsidR="004644F8" w:rsidRDefault="004644F8" w:rsidP="004644F8">
      <w:pPr>
        <w:pStyle w:val="Akapitzlist"/>
        <w:spacing w:after="0" w:line="240" w:lineRule="auto"/>
        <w:ind w:left="426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9E53F3F" w14:textId="0EC00C37" w:rsidR="004644F8" w:rsidRPr="00AE50FD" w:rsidRDefault="00E00743" w:rsidP="00B05D2B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AE50FD">
        <w:rPr>
          <w:rFonts w:ascii="Arial Narrow" w:hAnsi="Arial Narrow" w:cs="Times New Roman"/>
          <w:color w:val="000000" w:themeColor="text1"/>
          <w:sz w:val="20"/>
          <w:szCs w:val="20"/>
        </w:rPr>
        <w:t>W</w:t>
      </w:r>
      <w:r w:rsidR="004644F8" w:rsidRPr="00AE50FD">
        <w:rPr>
          <w:rFonts w:ascii="Arial Narrow" w:hAnsi="Arial Narrow" w:cs="Times New Roman"/>
          <w:color w:val="000000" w:themeColor="text1"/>
          <w:sz w:val="20"/>
          <w:szCs w:val="20"/>
        </w:rPr>
        <w:t>artość oferty wynosi</w:t>
      </w:r>
      <w:r w:rsidR="005725DD" w:rsidRPr="00AE50FD">
        <w:rPr>
          <w:rFonts w:ascii="Arial Narrow" w:hAnsi="Arial Narrow" w:cs="Times New Roman"/>
          <w:color w:val="000000" w:themeColor="text1"/>
          <w:sz w:val="20"/>
          <w:szCs w:val="20"/>
        </w:rPr>
        <w:t>*</w:t>
      </w:r>
      <w:r w:rsidR="005725DD" w:rsidRPr="00AE50FD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="004644F8" w:rsidRPr="00AE50FD">
        <w:rPr>
          <w:rFonts w:ascii="Arial Narrow" w:hAnsi="Arial Narrow" w:cs="Times New Roman"/>
          <w:color w:val="000000" w:themeColor="text1"/>
          <w:sz w:val="20"/>
          <w:szCs w:val="20"/>
        </w:rPr>
        <w:t>:</w:t>
      </w:r>
    </w:p>
    <w:p w14:paraId="1AB8457B" w14:textId="77777777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2A4E413F" w14:textId="14A6A174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A55CFF"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8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729E542" w14:textId="77777777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3D4CC083" w14:textId="77777777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AE50FD">
        <w:rPr>
          <w:rFonts w:ascii="Arial Narrow" w:hAnsi="Arial Narrow" w:cs="Calibri"/>
          <w:color w:val="000000" w:themeColor="text1"/>
          <w:sz w:val="20"/>
          <w:szCs w:val="20"/>
        </w:rPr>
        <w:t>…………………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47407543" w14:textId="77777777" w:rsidR="00E00743" w:rsidRDefault="00E00743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FF0000"/>
          <w:sz w:val="20"/>
          <w:szCs w:val="20"/>
          <w:lang w:eastAsia="pl-PL"/>
        </w:rPr>
      </w:pPr>
    </w:p>
    <w:p w14:paraId="5ABF49BD" w14:textId="77777777" w:rsidR="00E00743" w:rsidRPr="005725DD" w:rsidRDefault="00E00743" w:rsidP="00E00743">
      <w:pPr>
        <w:spacing w:after="0" w:line="240" w:lineRule="auto"/>
        <w:ind w:left="425"/>
        <w:jc w:val="both"/>
        <w:rPr>
          <w:rFonts w:ascii="Arial Narrow" w:hAnsi="Arial Narrow" w:cs="Times New Roman"/>
          <w:bCs/>
          <w:i/>
          <w:sz w:val="20"/>
          <w:szCs w:val="20"/>
        </w:rPr>
      </w:pPr>
      <w:r>
        <w:rPr>
          <w:rFonts w:ascii="Arial Narrow" w:hAnsi="Arial Narrow" w:cs="Times New Roman"/>
          <w:bCs/>
          <w:i/>
          <w:sz w:val="20"/>
          <w:szCs w:val="20"/>
        </w:rPr>
        <w:t>*</w:t>
      </w:r>
      <w:r w:rsidRPr="005725DD">
        <w:rPr>
          <w:rFonts w:ascii="Arial Narrow" w:hAnsi="Arial Narrow" w:cs="Times New Roman"/>
          <w:bCs/>
          <w:i/>
          <w:sz w:val="20"/>
          <w:szCs w:val="20"/>
          <w:vertAlign w:val="superscript"/>
        </w:rPr>
        <w:t>1</w:t>
      </w:r>
      <w:r>
        <w:rPr>
          <w:rFonts w:ascii="Arial Narrow" w:hAnsi="Arial Narrow" w:cs="Times New Roman"/>
          <w:bCs/>
          <w:i/>
          <w:sz w:val="20"/>
          <w:szCs w:val="20"/>
        </w:rPr>
        <w:t xml:space="preserve"> - </w:t>
      </w:r>
      <w:r w:rsidRPr="005725DD">
        <w:rPr>
          <w:rFonts w:ascii="Arial Narrow" w:hAnsi="Arial Narrow" w:cs="Times New Roman"/>
          <w:bCs/>
          <w:i/>
          <w:sz w:val="16"/>
          <w:szCs w:val="16"/>
        </w:rPr>
        <w:t>Cenę oferty brutto stanowi łączny koszt wykonania przedmiotu zamówienia. Wartość ta obejmuje wszystkie koszty, jakie Zamawiający poniesie w związku z realizacją przedmiotu zamówienia. W cenie oferty należy uwzględnić wszystkie elementy kosztów kalkulacyjnych (w tym podatki) oraz rabaty i upusty, których Wykonawca zamierza udzielić. Zamawiający nie będzie ponosił żadnych innych opłat z tytułu realizacji zamówienia. Skutki finansowe jakichkolwiek błędów w kalkulacji kosztów obciążają Wykonawcę zamówienia - musi on przewidzieć wszystkie okoliczności, które mogą wpłynąć na cenę zamówienia. Stawki będące podstawą wyliczenia ceny oferty powinny być określone jednoznacznie. Nie dopuszcza się stawek warunkowych.</w:t>
      </w:r>
    </w:p>
    <w:p w14:paraId="6F42525C" w14:textId="38DDC46A" w:rsidR="004452DF" w:rsidRPr="00B05D2B" w:rsidRDefault="004452DF" w:rsidP="00BB4F54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E5E8A55" w14:textId="680DA0D5" w:rsidR="004452DF" w:rsidRPr="00BB4F54" w:rsidRDefault="004452DF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BB4F54">
        <w:rPr>
          <w:rFonts w:ascii="Arial Narrow" w:hAnsi="Arial Narrow" w:cs="Times New Roman"/>
          <w:sz w:val="20"/>
          <w:szCs w:val="20"/>
        </w:rPr>
        <w:t>Zamawiający informuje, że będzie sprawdzał oferty pod względem rachunkowym według następującego wzoru:</w:t>
      </w:r>
    </w:p>
    <w:p w14:paraId="6BEDC2E8" w14:textId="77777777" w:rsidR="004452DF" w:rsidRPr="00B05D2B" w:rsidRDefault="004452DF" w:rsidP="00BB4F54">
      <w:pPr>
        <w:spacing w:after="0" w:line="240" w:lineRule="auto"/>
        <w:ind w:firstLine="284"/>
        <w:jc w:val="both"/>
        <w:rPr>
          <w:rFonts w:ascii="Arial Narrow" w:hAnsi="Arial Narrow" w:cs="Times New Roman"/>
          <w:sz w:val="20"/>
          <w:szCs w:val="20"/>
        </w:rPr>
      </w:pPr>
      <w:r w:rsidRPr="00B05D2B">
        <w:rPr>
          <w:rFonts w:ascii="Arial Narrow" w:hAnsi="Arial Narrow" w:cs="Times New Roman"/>
          <w:sz w:val="20"/>
          <w:szCs w:val="20"/>
        </w:rPr>
        <w:t>Cena netto x ilość = wartość netto</w:t>
      </w:r>
    </w:p>
    <w:p w14:paraId="1B5B2AEE" w14:textId="77777777" w:rsidR="004452DF" w:rsidRPr="00B05D2B" w:rsidRDefault="004452DF" w:rsidP="00BB4F54">
      <w:pPr>
        <w:spacing w:after="0" w:line="240" w:lineRule="auto"/>
        <w:ind w:firstLine="284"/>
        <w:jc w:val="both"/>
        <w:rPr>
          <w:rFonts w:ascii="Arial Narrow" w:hAnsi="Arial Narrow" w:cs="Times New Roman"/>
          <w:sz w:val="20"/>
          <w:szCs w:val="20"/>
        </w:rPr>
      </w:pPr>
      <w:r w:rsidRPr="00B05D2B">
        <w:rPr>
          <w:rFonts w:ascii="Arial Narrow" w:hAnsi="Arial Narrow" w:cs="Times New Roman"/>
          <w:sz w:val="20"/>
          <w:szCs w:val="20"/>
        </w:rPr>
        <w:t>wartość netto + wartość VAT = wartość brutto</w:t>
      </w:r>
    </w:p>
    <w:p w14:paraId="138AAEA0" w14:textId="6445C72B" w:rsidR="004452DF" w:rsidRPr="00B05D2B" w:rsidRDefault="004452DF" w:rsidP="00BB4F54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sz w:val="20"/>
          <w:szCs w:val="20"/>
        </w:rPr>
      </w:pPr>
      <w:r w:rsidRPr="00B05D2B">
        <w:rPr>
          <w:rFonts w:ascii="Arial Narrow" w:hAnsi="Arial Narrow" w:cs="Times New Roman"/>
          <w:sz w:val="20"/>
          <w:szCs w:val="20"/>
        </w:rPr>
        <w:t xml:space="preserve">Cena powinna być podana cyfrowo i słownie. </w:t>
      </w:r>
    </w:p>
    <w:p w14:paraId="4A59F283" w14:textId="595E3B4E" w:rsidR="004452DF" w:rsidRPr="00B05D2B" w:rsidRDefault="004452DF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B05D2B">
        <w:rPr>
          <w:rFonts w:ascii="Arial Narrow" w:hAnsi="Arial Narrow" w:cs="Times New Roman"/>
          <w:sz w:val="20"/>
          <w:szCs w:val="20"/>
        </w:rPr>
        <w:t xml:space="preserve">Zamawiający rozbieżność w cenie podanej liczbą w stosunku do ceny podanej słownie potraktuje </w:t>
      </w:r>
      <w:r w:rsidR="00854868" w:rsidRPr="00B05D2B">
        <w:rPr>
          <w:rFonts w:ascii="Arial Narrow" w:hAnsi="Arial Narrow" w:cs="Times New Roman"/>
          <w:sz w:val="20"/>
          <w:szCs w:val="20"/>
        </w:rPr>
        <w:t>jako oczywistą omyłkę pisarską.</w:t>
      </w:r>
    </w:p>
    <w:p w14:paraId="77B962E1" w14:textId="68D3564E" w:rsidR="004452DF" w:rsidRPr="00B05D2B" w:rsidRDefault="004452DF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B05D2B">
        <w:rPr>
          <w:rFonts w:ascii="Arial Narrow" w:hAnsi="Arial Narrow" w:cs="Times New Roman"/>
          <w:sz w:val="20"/>
          <w:szCs w:val="20"/>
        </w:rPr>
        <w:t>Cena oferty i wszystkie jej składniki powinna być wyrażona w PLN (złotych polskich), z dokładnością do dwóch miejsc po przecinku, z uwzględnieniem ewentualnych upustów i rabatów, jakie Wykonawca oferuje. Rozliczenia między Zamawiającym a Wykonawcą dokonywane będą w walucie polskiej.</w:t>
      </w:r>
    </w:p>
    <w:p w14:paraId="0F8CE8A1" w14:textId="6DBC6DBF" w:rsidR="00E00743" w:rsidRPr="00BB4F54" w:rsidRDefault="004452DF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B05D2B">
        <w:rPr>
          <w:rFonts w:ascii="Arial Narrow" w:hAnsi="Arial Narrow" w:cs="Times New Roman"/>
          <w:sz w:val="20"/>
          <w:szCs w:val="20"/>
        </w:rPr>
        <w:lastRenderedPageBreak/>
        <w:t>Prawidłowe ustalenie podatku VAT należy do obowiązku Wykonawcy, zgodnie z przepisami ustawy o podatku od towarów i usług oraz podatku akcyzowego.</w:t>
      </w:r>
    </w:p>
    <w:p w14:paraId="2B19BA99" w14:textId="77777777" w:rsidR="00854868" w:rsidRDefault="005725DD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O</w:t>
      </w:r>
      <w:r w:rsidR="003F7CC6" w:rsidRPr="00C402CE">
        <w:rPr>
          <w:rFonts w:ascii="Arial Narrow" w:hAnsi="Arial Narrow" w:cs="Times New Roman"/>
          <w:sz w:val="20"/>
          <w:szCs w:val="20"/>
        </w:rPr>
        <w:t>świadczam/y, że w cenie oferty zostały uwzględnione wszystkie koszty wykonania zamówienia</w:t>
      </w:r>
      <w:r w:rsidR="00673A08">
        <w:rPr>
          <w:rFonts w:ascii="Arial Narrow" w:hAnsi="Arial Narrow" w:cs="Times New Roman"/>
          <w:sz w:val="20"/>
          <w:szCs w:val="20"/>
        </w:rPr>
        <w:t xml:space="preserve"> </w:t>
      </w:r>
      <w:r w:rsidR="003F7CC6" w:rsidRPr="0079734F">
        <w:rPr>
          <w:rFonts w:ascii="Arial Narrow" w:hAnsi="Arial Narrow" w:cs="Times New Roman"/>
          <w:sz w:val="20"/>
          <w:szCs w:val="20"/>
        </w:rPr>
        <w:t xml:space="preserve">i realizacji przyszłego świadczenia umownego, w tym podatek od towarów i usług (VAT) a oferta nie stanowi czynu nieuczciwej konkurencji, </w:t>
      </w:r>
    </w:p>
    <w:p w14:paraId="448B7DF6" w14:textId="77777777" w:rsidR="00854868" w:rsidRPr="00BB4F54" w:rsidRDefault="00854868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854868">
        <w:rPr>
          <w:rFonts w:ascii="Arial Narrow" w:hAnsi="Arial Narrow" w:cs="Times New Roman"/>
          <w:sz w:val="20"/>
          <w:szCs w:val="20"/>
        </w:rPr>
        <w:t xml:space="preserve">w warunkach czynu nieuczciwej konkurencji w rozumieniu </w:t>
      </w:r>
      <w:hyperlink r:id="rId8" w:anchor="/document/16795259?cm=DOCUMENT" w:history="1">
        <w:r w:rsidRPr="00854868">
          <w:rPr>
            <w:rFonts w:ascii="Arial Narrow" w:hAnsi="Arial Narrow" w:cs="Times New Roman"/>
            <w:sz w:val="20"/>
            <w:szCs w:val="20"/>
          </w:rPr>
          <w:t>ustawy</w:t>
        </w:r>
      </w:hyperlink>
      <w:r w:rsidRPr="00854868">
        <w:rPr>
          <w:rFonts w:ascii="Arial Narrow" w:hAnsi="Arial Narrow" w:cs="Times New Roman"/>
          <w:sz w:val="20"/>
          <w:szCs w:val="20"/>
        </w:rPr>
        <w:t xml:space="preserve"> z dnia 16 kwietnia 1993 r. o zwalczaniu nieuczciwej konkurencji</w:t>
      </w:r>
      <w:r w:rsidRPr="00BB4F54">
        <w:rPr>
          <w:rFonts w:ascii="Arial Narrow" w:hAnsi="Arial Narrow" w:cs="Times New Roman"/>
          <w:sz w:val="20"/>
          <w:szCs w:val="20"/>
        </w:rPr>
        <w:t xml:space="preserve"> </w:t>
      </w:r>
    </w:p>
    <w:p w14:paraId="10F788CD" w14:textId="366C109F" w:rsidR="00673A08" w:rsidRPr="00BB4F54" w:rsidRDefault="00673A08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BB4F54">
        <w:rPr>
          <w:rFonts w:ascii="Arial Narrow" w:hAnsi="Arial Narrow" w:cs="Times New Roman"/>
          <w:sz w:val="20"/>
          <w:szCs w:val="20"/>
        </w:rPr>
        <w:t>[Zamawiający informuje, że będzie weryfikował cenę podaną w badanej ofercie w porównaniu z pozostałymi ofertami, szacunkiem Zamawiającego oraz cenami na rynku.</w:t>
      </w:r>
      <w:r w:rsidR="00820939" w:rsidRPr="00BB4F54">
        <w:rPr>
          <w:rFonts w:ascii="Arial Narrow" w:hAnsi="Arial Narrow" w:cs="Times New Roman"/>
          <w:sz w:val="20"/>
          <w:szCs w:val="20"/>
        </w:rPr>
        <w:t xml:space="preserve"> Składając ofertę Wykonawca nie jest zobowiązany do złożenia wyjaśnień  - udokumentowania ceny przedstawionej w ofercie. Jednocześnie Zamawiający nie wyklucza możliwości (w toku badania ofert) zwrócenia się do Wykonawcy w celu wyjaśnienia wątpliwości dotyczących złożonej oferty</w:t>
      </w:r>
      <w:r w:rsidRPr="00BB4F54">
        <w:rPr>
          <w:rFonts w:ascii="Arial Narrow" w:hAnsi="Arial Narrow" w:cs="Times New Roman"/>
          <w:sz w:val="20"/>
          <w:szCs w:val="20"/>
        </w:rPr>
        <w:t>]</w:t>
      </w:r>
    </w:p>
    <w:p w14:paraId="47B7D825" w14:textId="7B0BAAE1" w:rsidR="003F7CC6" w:rsidRPr="0079734F" w:rsidRDefault="003F7CC6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E52FB3">
        <w:rPr>
          <w:rFonts w:ascii="Arial Narrow" w:hAnsi="Arial Narrow" w:cs="Times New Roman"/>
          <w:sz w:val="20"/>
          <w:szCs w:val="20"/>
        </w:rPr>
        <w:t xml:space="preserve">zawartymi w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BB4F54">
        <w:rPr>
          <w:rFonts w:ascii="Arial Narrow" w:hAnsi="Arial Narrow" w:cs="Times New Roman"/>
          <w:sz w:val="20"/>
          <w:szCs w:val="20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BB4F54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BB4F54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BB4F54">
        <w:rPr>
          <w:rFonts w:ascii="Arial Narrow" w:hAnsi="Arial Narrow" w:cs="Times New Roman"/>
          <w:sz w:val="20"/>
          <w:szCs w:val="20"/>
        </w:rPr>
        <w:t>6</w:t>
      </w:r>
      <w:r w:rsidR="000344FF" w:rsidRPr="00BB4F54">
        <w:rPr>
          <w:rFonts w:ascii="Arial Narrow" w:hAnsi="Arial Narrow" w:cs="Times New Roman"/>
          <w:sz w:val="20"/>
          <w:szCs w:val="20"/>
        </w:rPr>
        <w:t>0</w:t>
      </w:r>
      <w:r w:rsidRPr="00BB4F54">
        <w:rPr>
          <w:rFonts w:ascii="Arial Narrow" w:hAnsi="Arial Narrow" w:cs="Times New Roman"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0100E12" w:rsidR="003F7CC6" w:rsidRPr="0079734F" w:rsidRDefault="003F7CC6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="008632CA" w:rsidRPr="008632CA">
        <w:rPr>
          <w:rFonts w:ascii="Arial Narrow" w:hAnsi="Arial Narrow" w:cs="Times New Roman"/>
          <w:sz w:val="20"/>
          <w:szCs w:val="20"/>
          <w:vertAlign w:val="superscript"/>
        </w:rPr>
        <w:t>2</w:t>
      </w:r>
      <w:r w:rsidRPr="00BB4F54">
        <w:rPr>
          <w:rFonts w:ascii="Arial Narrow" w:hAnsi="Arial Narrow" w:cs="Times New Roman"/>
          <w:sz w:val="20"/>
          <w:szCs w:val="20"/>
        </w:rPr>
        <w:t>.</w:t>
      </w:r>
    </w:p>
    <w:p w14:paraId="24433404" w14:textId="225B6EF8" w:rsidR="003F7CC6" w:rsidRPr="00BB4F54" w:rsidRDefault="003F7CC6" w:rsidP="008632CA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sz w:val="20"/>
          <w:szCs w:val="20"/>
        </w:rPr>
      </w:pPr>
      <w:r w:rsidRPr="00BB4F54">
        <w:rPr>
          <w:rFonts w:ascii="Arial Narrow" w:hAnsi="Arial Narrow" w:cs="Times New Roman"/>
          <w:sz w:val="20"/>
          <w:szCs w:val="20"/>
        </w:rPr>
        <w:t>*</w:t>
      </w:r>
      <w:r w:rsidR="008632CA" w:rsidRPr="008632CA">
        <w:rPr>
          <w:rFonts w:ascii="Arial Narrow" w:hAnsi="Arial Narrow" w:cs="Times New Roman"/>
          <w:sz w:val="20"/>
          <w:szCs w:val="20"/>
          <w:vertAlign w:val="superscript"/>
        </w:rPr>
        <w:t>2</w:t>
      </w:r>
      <w:r w:rsidRPr="00BB4F54">
        <w:rPr>
          <w:rFonts w:ascii="Arial Narrow" w:hAnsi="Arial Narrow" w:cs="Times New Roman"/>
          <w:sz w:val="20"/>
          <w:szCs w:val="20"/>
        </w:rPr>
        <w:t>wypełnić jeżeli dotyczy</w:t>
      </w:r>
    </w:p>
    <w:p w14:paraId="412F4AEE" w14:textId="77777777" w:rsidR="003F7CC6" w:rsidRPr="0079734F" w:rsidRDefault="003F7CC6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BB4F54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5BB8477E" w:rsidR="003F7CC6" w:rsidRDefault="00312B21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Formularz wyceny Załącznik 1A</w:t>
      </w:r>
    </w:p>
    <w:p w14:paraId="5B2454DF" w14:textId="753907BC" w:rsidR="00312B21" w:rsidRPr="0064493D" w:rsidRDefault="00312B21" w:rsidP="00312B21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 xml:space="preserve">Oświadczenie Wykonawcy dotyczące </w:t>
      </w:r>
      <w:r>
        <w:rPr>
          <w:rFonts w:ascii="Arial Narrow" w:hAnsi="Arial Narrow" w:cs="Times New Roman"/>
          <w:sz w:val="20"/>
          <w:szCs w:val="20"/>
        </w:rPr>
        <w:t>spełnienia warunków udziału w postępowaniu – Załącznik nr 10</w:t>
      </w:r>
    </w:p>
    <w:p w14:paraId="66750655" w14:textId="77777777" w:rsidR="00312B21" w:rsidRPr="005F0126" w:rsidRDefault="00312B21" w:rsidP="00312B21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F0126">
        <w:rPr>
          <w:rFonts w:ascii="Arial Narrow" w:hAnsi="Arial Narrow" w:cs="Times New Roman"/>
          <w:sz w:val="20"/>
          <w:szCs w:val="20"/>
        </w:rPr>
        <w:t>Kopia polisy ubezpieczeniowej wraz z potwierdzeniem opłacenia składki</w:t>
      </w:r>
    </w:p>
    <w:p w14:paraId="3280E28A" w14:textId="7235FE89" w:rsidR="00312B21" w:rsidRPr="005F0126" w:rsidRDefault="00312B21" w:rsidP="00312B21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Kopia decyzji</w:t>
      </w:r>
      <w:r w:rsidRPr="005F0126">
        <w:rPr>
          <w:rFonts w:ascii="Arial Narrow" w:hAnsi="Arial Narrow" w:cs="Times New Roman"/>
          <w:sz w:val="20"/>
          <w:szCs w:val="20"/>
        </w:rPr>
        <w:t xml:space="preserve"> Stacji Sanitarno-Epidemiologicznej dot. środków transportu</w:t>
      </w:r>
    </w:p>
    <w:p w14:paraId="157FA50C" w14:textId="7AB3FF25" w:rsidR="00312B21" w:rsidRDefault="00312B21" w:rsidP="00312B21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Kopia decyzji</w:t>
      </w:r>
      <w:r w:rsidRPr="005F0126">
        <w:rPr>
          <w:rFonts w:ascii="Arial Narrow" w:hAnsi="Arial Narrow" w:cs="Times New Roman"/>
          <w:sz w:val="20"/>
          <w:szCs w:val="20"/>
        </w:rPr>
        <w:t xml:space="preserve"> Stacji Sanitarno-Epidemiologicznej dot. pomieszczeń d</w:t>
      </w:r>
      <w:r>
        <w:rPr>
          <w:rFonts w:ascii="Arial Narrow" w:hAnsi="Arial Narrow" w:cs="Times New Roman"/>
          <w:sz w:val="20"/>
          <w:szCs w:val="20"/>
        </w:rPr>
        <w:t>o</w:t>
      </w:r>
      <w:r w:rsidRPr="005F0126">
        <w:rPr>
          <w:rFonts w:ascii="Arial Narrow" w:hAnsi="Arial Narrow" w:cs="Times New Roman"/>
          <w:sz w:val="20"/>
          <w:szCs w:val="20"/>
        </w:rPr>
        <w:t xml:space="preserve"> przechowywania zwłok</w:t>
      </w:r>
    </w:p>
    <w:p w14:paraId="5CEB79D3" w14:textId="77777777" w:rsidR="00312B21" w:rsidRPr="005F0126" w:rsidRDefault="00312B21" w:rsidP="00312B21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Kopia dowodu rejestracyjnego</w:t>
      </w:r>
    </w:p>
    <w:p w14:paraId="3BE5CC21" w14:textId="73DF2B74" w:rsidR="003F7CC6" w:rsidRPr="00312B21" w:rsidRDefault="00312B21" w:rsidP="00312B2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………………………………</w:t>
      </w:r>
    </w:p>
    <w:p w14:paraId="43A4318B" w14:textId="77777777" w:rsidR="00BB4F54" w:rsidRDefault="00BB4F54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</w:p>
    <w:p w14:paraId="7B59BA73" w14:textId="4938C1B5" w:rsidR="003F7CC6" w:rsidRPr="0079734F" w:rsidRDefault="00017A6E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</w:t>
      </w:r>
      <w:r w:rsidR="008D284C"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="008D284C"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76498E28" w14:textId="77777777" w:rsidR="00A305F4" w:rsidRDefault="00A305F4" w:rsidP="00A305F4">
      <w:pPr>
        <w:pStyle w:val="Akapitzlist"/>
        <w:spacing w:after="0" w:line="240" w:lineRule="auto"/>
        <w:ind w:left="0"/>
        <w:jc w:val="both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A305F4">
        <w:rPr>
          <w:rFonts w:ascii="Arial Narrow" w:eastAsia="Calibri" w:hAnsi="Arial Narrow"/>
          <w:color w:val="000000" w:themeColor="text1"/>
          <w:sz w:val="16"/>
          <w:szCs w:val="16"/>
        </w:rPr>
        <w:t xml:space="preserve">Data i podpis osoby uprawnionej na podstawie dokumentu lub </w:t>
      </w:r>
    </w:p>
    <w:p w14:paraId="3C52C523" w14:textId="7EDF9541" w:rsidR="003F7CC6" w:rsidRPr="0079734F" w:rsidRDefault="00A305F4" w:rsidP="00A305F4">
      <w:pPr>
        <w:pStyle w:val="Akapitzlist"/>
        <w:spacing w:after="0" w:line="240" w:lineRule="auto"/>
        <w:ind w:left="0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  <w:r w:rsidRPr="00A305F4">
        <w:rPr>
          <w:rFonts w:ascii="Arial Narrow" w:eastAsia="Calibri" w:hAnsi="Arial Narrow"/>
          <w:color w:val="000000" w:themeColor="text1"/>
          <w:sz w:val="16"/>
          <w:szCs w:val="16"/>
        </w:rPr>
        <w:t>pełnomocnictwa do występowania w obrocie prawnym</w:t>
      </w:r>
    </w:p>
    <w:sectPr w:rsidR="003F7CC6" w:rsidRPr="0079734F" w:rsidSect="007802D0">
      <w:headerReference w:type="default" r:id="rId9"/>
      <w:footerReference w:type="default" r:id="rId10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4452DF" w:rsidRDefault="004452DF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4452DF" w:rsidRDefault="004452DF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4452DF" w:rsidRDefault="004452D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F1C7E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F1C7E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4452DF" w:rsidRDefault="004452DF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4452DF" w:rsidRDefault="004452DF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5A98A6D6" w:rsidR="004452DF" w:rsidRPr="00705F93" w:rsidRDefault="004452DF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</w:t>
    </w:r>
    <w:r w:rsidR="003B3905">
      <w:rPr>
        <w:rFonts w:ascii="Arial Narrow" w:hAnsi="Arial Narrow"/>
        <w:sz w:val="18"/>
        <w:szCs w:val="18"/>
      </w:rPr>
      <w:t>PU-</w:t>
    </w:r>
    <w:r w:rsidR="00B05D2B">
      <w:rPr>
        <w:rFonts w:ascii="Arial Narrow" w:hAnsi="Arial Narrow"/>
        <w:sz w:val="18"/>
        <w:szCs w:val="18"/>
      </w:rPr>
      <w:t>39</w:t>
    </w:r>
    <w:r w:rsidR="00BC4D03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696"/>
    <w:multiLevelType w:val="hybridMultilevel"/>
    <w:tmpl w:val="9C026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86D63"/>
    <w:multiLevelType w:val="hybridMultilevel"/>
    <w:tmpl w:val="70665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070757D1"/>
    <w:multiLevelType w:val="hybridMultilevel"/>
    <w:tmpl w:val="1C3A6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7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1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5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7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9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1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5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8C04EC4"/>
    <w:multiLevelType w:val="hybridMultilevel"/>
    <w:tmpl w:val="E962E54E"/>
    <w:lvl w:ilvl="0" w:tplc="71507D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9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2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1"/>
  </w:num>
  <w:num w:numId="3">
    <w:abstractNumId w:val="19"/>
  </w:num>
  <w:num w:numId="4">
    <w:abstractNumId w:val="11"/>
  </w:num>
  <w:num w:numId="5">
    <w:abstractNumId w:val="32"/>
  </w:num>
  <w:num w:numId="6">
    <w:abstractNumId w:val="14"/>
  </w:num>
  <w:num w:numId="7">
    <w:abstractNumId w:val="18"/>
  </w:num>
  <w:num w:numId="8">
    <w:abstractNumId w:val="33"/>
  </w:num>
  <w:num w:numId="9">
    <w:abstractNumId w:val="24"/>
  </w:num>
  <w:num w:numId="10">
    <w:abstractNumId w:val="6"/>
  </w:num>
  <w:num w:numId="11">
    <w:abstractNumId w:val="20"/>
  </w:num>
  <w:num w:numId="12">
    <w:abstractNumId w:val="30"/>
  </w:num>
  <w:num w:numId="13">
    <w:abstractNumId w:val="29"/>
  </w:num>
  <w:num w:numId="14">
    <w:abstractNumId w:val="21"/>
  </w:num>
  <w:num w:numId="15">
    <w:abstractNumId w:val="23"/>
  </w:num>
  <w:num w:numId="16">
    <w:abstractNumId w:val="9"/>
  </w:num>
  <w:num w:numId="17">
    <w:abstractNumId w:val="10"/>
  </w:num>
  <w:num w:numId="18">
    <w:abstractNumId w:val="8"/>
  </w:num>
  <w:num w:numId="19">
    <w:abstractNumId w:val="7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"/>
  </w:num>
  <w:num w:numId="23">
    <w:abstractNumId w:val="26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6"/>
  </w:num>
  <w:num w:numId="28">
    <w:abstractNumId w:val="25"/>
  </w:num>
  <w:num w:numId="29">
    <w:abstractNumId w:val="13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2"/>
  </w:num>
  <w:num w:numId="34">
    <w:abstractNumId w:val="12"/>
  </w:num>
  <w:num w:numId="35">
    <w:abstractNumId w:val="27"/>
  </w:num>
  <w:num w:numId="36">
    <w:abstractNumId w:val="3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17A6E"/>
    <w:rsid w:val="00024D1F"/>
    <w:rsid w:val="000337F1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50337"/>
    <w:rsid w:val="0017139B"/>
    <w:rsid w:val="001C65A3"/>
    <w:rsid w:val="00227932"/>
    <w:rsid w:val="0026767B"/>
    <w:rsid w:val="00296FDB"/>
    <w:rsid w:val="002E49B7"/>
    <w:rsid w:val="002E63EA"/>
    <w:rsid w:val="00312805"/>
    <w:rsid w:val="00312B21"/>
    <w:rsid w:val="0031429C"/>
    <w:rsid w:val="00323F0C"/>
    <w:rsid w:val="00366E69"/>
    <w:rsid w:val="00393EA6"/>
    <w:rsid w:val="003A7297"/>
    <w:rsid w:val="003B3905"/>
    <w:rsid w:val="003B390C"/>
    <w:rsid w:val="003B3AAE"/>
    <w:rsid w:val="003C2CB6"/>
    <w:rsid w:val="003E1576"/>
    <w:rsid w:val="003E5FD0"/>
    <w:rsid w:val="003F2361"/>
    <w:rsid w:val="003F5CD7"/>
    <w:rsid w:val="003F7CC6"/>
    <w:rsid w:val="004452DF"/>
    <w:rsid w:val="00450FCC"/>
    <w:rsid w:val="0045179B"/>
    <w:rsid w:val="00452EAA"/>
    <w:rsid w:val="004644F8"/>
    <w:rsid w:val="004A6F24"/>
    <w:rsid w:val="004C4B04"/>
    <w:rsid w:val="004F2956"/>
    <w:rsid w:val="00500FC4"/>
    <w:rsid w:val="00501A75"/>
    <w:rsid w:val="00516647"/>
    <w:rsid w:val="00524DE9"/>
    <w:rsid w:val="00544B73"/>
    <w:rsid w:val="00545FA6"/>
    <w:rsid w:val="00561753"/>
    <w:rsid w:val="00567268"/>
    <w:rsid w:val="005725DD"/>
    <w:rsid w:val="00576278"/>
    <w:rsid w:val="005E33B7"/>
    <w:rsid w:val="005E7DF6"/>
    <w:rsid w:val="00670597"/>
    <w:rsid w:val="00673A08"/>
    <w:rsid w:val="006A2FE6"/>
    <w:rsid w:val="006E3D80"/>
    <w:rsid w:val="00705F93"/>
    <w:rsid w:val="00753D6B"/>
    <w:rsid w:val="007576A2"/>
    <w:rsid w:val="007747CC"/>
    <w:rsid w:val="007802D0"/>
    <w:rsid w:val="007924AF"/>
    <w:rsid w:val="00793521"/>
    <w:rsid w:val="0079472F"/>
    <w:rsid w:val="007958C7"/>
    <w:rsid w:val="0079734F"/>
    <w:rsid w:val="007C718F"/>
    <w:rsid w:val="007D280D"/>
    <w:rsid w:val="007D3F75"/>
    <w:rsid w:val="008208B0"/>
    <w:rsid w:val="00820939"/>
    <w:rsid w:val="0084747F"/>
    <w:rsid w:val="00854868"/>
    <w:rsid w:val="008632CA"/>
    <w:rsid w:val="008D284C"/>
    <w:rsid w:val="0092307C"/>
    <w:rsid w:val="00967580"/>
    <w:rsid w:val="009D01FA"/>
    <w:rsid w:val="009E58DD"/>
    <w:rsid w:val="00A01B17"/>
    <w:rsid w:val="00A160DF"/>
    <w:rsid w:val="00A305F4"/>
    <w:rsid w:val="00A55CFF"/>
    <w:rsid w:val="00A93EDF"/>
    <w:rsid w:val="00AD1953"/>
    <w:rsid w:val="00AE50FD"/>
    <w:rsid w:val="00AF0DD8"/>
    <w:rsid w:val="00B0479D"/>
    <w:rsid w:val="00B05D2B"/>
    <w:rsid w:val="00B25099"/>
    <w:rsid w:val="00B31008"/>
    <w:rsid w:val="00B37195"/>
    <w:rsid w:val="00B91CB5"/>
    <w:rsid w:val="00B92A90"/>
    <w:rsid w:val="00B974BC"/>
    <w:rsid w:val="00BA2820"/>
    <w:rsid w:val="00BB4F54"/>
    <w:rsid w:val="00BC4D03"/>
    <w:rsid w:val="00BD7DEE"/>
    <w:rsid w:val="00C344EA"/>
    <w:rsid w:val="00C402CE"/>
    <w:rsid w:val="00C61391"/>
    <w:rsid w:val="00CB7571"/>
    <w:rsid w:val="00CB77EF"/>
    <w:rsid w:val="00CC2B9B"/>
    <w:rsid w:val="00CC34F1"/>
    <w:rsid w:val="00CD475D"/>
    <w:rsid w:val="00CD4E8E"/>
    <w:rsid w:val="00CE0A0A"/>
    <w:rsid w:val="00CE6EEA"/>
    <w:rsid w:val="00CF1C7E"/>
    <w:rsid w:val="00D020F5"/>
    <w:rsid w:val="00D055B3"/>
    <w:rsid w:val="00D423E2"/>
    <w:rsid w:val="00D572E5"/>
    <w:rsid w:val="00DC5B91"/>
    <w:rsid w:val="00E00743"/>
    <w:rsid w:val="00E056F7"/>
    <w:rsid w:val="00E33F67"/>
    <w:rsid w:val="00E462FB"/>
    <w:rsid w:val="00E52FB3"/>
    <w:rsid w:val="00E61C46"/>
    <w:rsid w:val="00E62220"/>
    <w:rsid w:val="00E6698C"/>
    <w:rsid w:val="00E76B7D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8548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8548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977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40</cp:revision>
  <cp:lastPrinted>2025-09-09T10:42:00Z</cp:lastPrinted>
  <dcterms:created xsi:type="dcterms:W3CDTF">2023-05-05T13:11:00Z</dcterms:created>
  <dcterms:modified xsi:type="dcterms:W3CDTF">2025-09-09T10:42:00Z</dcterms:modified>
</cp:coreProperties>
</file>